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E63A5" w14:textId="5CED26BE" w:rsidR="00A35893" w:rsidRDefault="00A35893" w:rsidP="00E703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OBRAZLOŽENJE OPĆEG DIJELA </w:t>
      </w:r>
    </w:p>
    <w:p w14:paraId="239AE82A" w14:textId="0AF336E0" w:rsidR="000049B1" w:rsidRDefault="008D6C62" w:rsidP="00E703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POLUGODIŠNJ</w:t>
      </w:r>
      <w:r w:rsidR="00A35893">
        <w:rPr>
          <w:b/>
          <w:bCs/>
          <w:sz w:val="28"/>
          <w:szCs w:val="28"/>
        </w:rPr>
        <w:t>EG</w:t>
      </w:r>
      <w:r>
        <w:rPr>
          <w:b/>
          <w:bCs/>
          <w:sz w:val="28"/>
          <w:szCs w:val="28"/>
        </w:rPr>
        <w:t xml:space="preserve"> </w:t>
      </w:r>
      <w:r w:rsidRPr="009E6D4A">
        <w:rPr>
          <w:b/>
          <w:bCs/>
          <w:sz w:val="28"/>
          <w:szCs w:val="28"/>
        </w:rPr>
        <w:t>IZVJEŠTAJ</w:t>
      </w:r>
      <w:r w:rsidR="00A35893">
        <w:rPr>
          <w:b/>
          <w:bCs/>
          <w:sz w:val="28"/>
          <w:szCs w:val="28"/>
        </w:rPr>
        <w:t>A</w:t>
      </w:r>
      <w:r w:rsidRPr="009E6D4A">
        <w:rPr>
          <w:b/>
          <w:bCs/>
          <w:sz w:val="28"/>
          <w:szCs w:val="28"/>
        </w:rPr>
        <w:t xml:space="preserve"> O IZVRŠENJU FINANCIJSKOG PLANA</w:t>
      </w:r>
      <w:r w:rsidR="001B338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MINISTARSTVA </w:t>
      </w:r>
      <w:r w:rsidR="001A3F44">
        <w:rPr>
          <w:b/>
          <w:bCs/>
          <w:sz w:val="28"/>
          <w:szCs w:val="28"/>
        </w:rPr>
        <w:t>ZAŠTITE OKOLIŠA I ZELENE TRANZICIJE</w:t>
      </w:r>
      <w:r w:rsidRPr="009E6D4A">
        <w:rPr>
          <w:b/>
          <w:bCs/>
          <w:sz w:val="28"/>
          <w:szCs w:val="28"/>
        </w:rPr>
        <w:t xml:space="preserve"> </w:t>
      </w:r>
    </w:p>
    <w:p w14:paraId="69848D23" w14:textId="3551F40F" w:rsidR="008D6C62" w:rsidRDefault="008D6C62" w:rsidP="00E703A7">
      <w:pPr>
        <w:jc w:val="center"/>
        <w:rPr>
          <w:b/>
          <w:bCs/>
          <w:sz w:val="28"/>
          <w:szCs w:val="28"/>
        </w:rPr>
      </w:pPr>
      <w:r w:rsidRPr="009E6D4A">
        <w:rPr>
          <w:b/>
          <w:bCs/>
          <w:sz w:val="28"/>
          <w:szCs w:val="28"/>
        </w:rPr>
        <w:t>ZA 202</w:t>
      </w:r>
      <w:r w:rsidR="00885B36">
        <w:rPr>
          <w:b/>
          <w:bCs/>
          <w:sz w:val="28"/>
          <w:szCs w:val="28"/>
        </w:rPr>
        <w:t>5</w:t>
      </w:r>
      <w:r w:rsidRPr="009E6D4A">
        <w:rPr>
          <w:b/>
          <w:bCs/>
          <w:sz w:val="28"/>
          <w:szCs w:val="28"/>
        </w:rPr>
        <w:t>.</w:t>
      </w:r>
      <w:r w:rsidR="001B338A">
        <w:rPr>
          <w:b/>
          <w:bCs/>
          <w:sz w:val="28"/>
          <w:szCs w:val="28"/>
        </w:rPr>
        <w:t xml:space="preserve"> GODINU</w:t>
      </w:r>
    </w:p>
    <w:p w14:paraId="4965EB18" w14:textId="77777777" w:rsidR="001B338A" w:rsidRDefault="001B338A" w:rsidP="001B338A">
      <w:pPr>
        <w:jc w:val="center"/>
        <w:rPr>
          <w:b/>
          <w:bCs/>
          <w:sz w:val="28"/>
          <w:szCs w:val="28"/>
        </w:rPr>
      </w:pPr>
    </w:p>
    <w:p w14:paraId="6B720B48" w14:textId="3D1FEB2A" w:rsidR="00A35893" w:rsidRPr="00A35893" w:rsidRDefault="007E44CA" w:rsidP="00A35893">
      <w:pPr>
        <w:pStyle w:val="Odlomakpopis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P</w:t>
      </w:r>
      <w:r w:rsidR="00A35893" w:rsidRPr="00A35893">
        <w:rPr>
          <w:b/>
          <w:bCs/>
        </w:rPr>
        <w:t>rihod</w:t>
      </w:r>
      <w:r>
        <w:rPr>
          <w:b/>
          <w:bCs/>
        </w:rPr>
        <w:t>i</w:t>
      </w:r>
      <w:r w:rsidR="00A35893" w:rsidRPr="00A35893">
        <w:rPr>
          <w:b/>
          <w:bCs/>
        </w:rPr>
        <w:t xml:space="preserve"> i rashod</w:t>
      </w:r>
      <w:r>
        <w:rPr>
          <w:b/>
          <w:bCs/>
        </w:rPr>
        <w:t>i</w:t>
      </w:r>
      <w:r w:rsidR="00A35893" w:rsidRPr="00A35893">
        <w:rPr>
          <w:b/>
          <w:bCs/>
        </w:rPr>
        <w:t>, primi</w:t>
      </w:r>
      <w:r>
        <w:rPr>
          <w:b/>
          <w:bCs/>
        </w:rPr>
        <w:t>ci</w:t>
      </w:r>
      <w:r w:rsidR="00A35893" w:rsidRPr="00A35893">
        <w:rPr>
          <w:b/>
          <w:bCs/>
        </w:rPr>
        <w:t xml:space="preserve"> i izda</w:t>
      </w:r>
      <w:r>
        <w:rPr>
          <w:b/>
          <w:bCs/>
        </w:rPr>
        <w:t>ci</w:t>
      </w:r>
    </w:p>
    <w:p w14:paraId="42F078A5" w14:textId="77777777" w:rsidR="00995B14" w:rsidRDefault="00995B14" w:rsidP="00995B14">
      <w:pPr>
        <w:pStyle w:val="Odlomakpopisa"/>
      </w:pPr>
    </w:p>
    <w:p w14:paraId="1C2CEBE8" w14:textId="29F04BA2" w:rsidR="00885B36" w:rsidRPr="003E247D" w:rsidRDefault="00885B36" w:rsidP="00885B36">
      <w:r w:rsidRPr="003E247D">
        <w:t>Prihodi Ministarstva zaštite okoliša i zelene tranzicije (dalje u tekstu: Ministarstvo)</w:t>
      </w:r>
      <w:r>
        <w:t xml:space="preserve"> </w:t>
      </w:r>
      <w:r w:rsidRPr="003E247D">
        <w:t>u prvih šest mjeseci 202</w:t>
      </w:r>
      <w:r>
        <w:t>5</w:t>
      </w:r>
      <w:r w:rsidRPr="003E247D">
        <w:t xml:space="preserve">. godine ostvareni su u iznosu od </w:t>
      </w:r>
      <w:r>
        <w:t>204,9</w:t>
      </w:r>
      <w:r w:rsidRPr="003E247D">
        <w:t xml:space="preserve"> </w:t>
      </w:r>
      <w:r w:rsidRPr="00841C3B">
        <w:t>milijuna</w:t>
      </w:r>
      <w:r w:rsidRPr="00841C3B">
        <w:rPr>
          <w:rFonts w:ascii="Arial" w:hAnsi="Arial" w:cs="Arial"/>
          <w:b/>
          <w:bCs/>
        </w:rPr>
        <w:t xml:space="preserve"> </w:t>
      </w:r>
      <w:r w:rsidR="00841C3B" w:rsidRPr="00841C3B">
        <w:t>eura</w:t>
      </w:r>
      <w:r w:rsidRPr="003E247D">
        <w:t xml:space="preserve">, dok su rashodi izvršeni u iznosu od </w:t>
      </w:r>
      <w:r>
        <w:t>203,3</w:t>
      </w:r>
      <w:r w:rsidRPr="003E247D">
        <w:t xml:space="preserve"> milijuna </w:t>
      </w:r>
      <w:r w:rsidR="00841C3B">
        <w:t>eura</w:t>
      </w:r>
      <w:r w:rsidRPr="003E247D">
        <w:t xml:space="preserve">. Slijedom navedenoga, u promatranom razdoblju ostvaren je višak prihoda nad rashodima u iznosu </w:t>
      </w:r>
      <w:r>
        <w:t>1,6</w:t>
      </w:r>
      <w:r w:rsidRPr="003E247D">
        <w:t xml:space="preserve"> milijuna </w:t>
      </w:r>
      <w:r w:rsidR="00841C3B">
        <w:t>eura</w:t>
      </w:r>
      <w:r w:rsidRPr="003E247D">
        <w:t xml:space="preserve">, koji proizlazi iz izvora financiranja </w:t>
      </w:r>
      <w:r w:rsidRPr="003E247D">
        <w:rPr>
          <w:i/>
          <w:iCs/>
        </w:rPr>
        <w:t>43</w:t>
      </w:r>
      <w:r w:rsidRPr="003E247D">
        <w:t xml:space="preserve"> </w:t>
      </w:r>
      <w:r w:rsidRPr="003E247D">
        <w:rPr>
          <w:i/>
          <w:iCs/>
        </w:rPr>
        <w:t>Ostali prihodi za posebne namjene</w:t>
      </w:r>
      <w:r w:rsidR="006E01B9">
        <w:rPr>
          <w:i/>
          <w:iCs/>
        </w:rPr>
        <w:t xml:space="preserve"> </w:t>
      </w:r>
      <w:r w:rsidR="006E01B9">
        <w:t xml:space="preserve">i </w:t>
      </w:r>
      <w:r w:rsidR="006E01B9" w:rsidRPr="006E01B9">
        <w:rPr>
          <w:i/>
          <w:iCs/>
        </w:rPr>
        <w:t>51 Pomoći EU</w:t>
      </w:r>
      <w:r w:rsidRPr="003E247D">
        <w:t xml:space="preserve">. Prihodi koji </w:t>
      </w:r>
      <w:r w:rsidR="00A34A49">
        <w:t>generiraju</w:t>
      </w:r>
      <w:r w:rsidRPr="003E247D">
        <w:t xml:space="preserve"> izvor</w:t>
      </w:r>
      <w:r w:rsidR="006E01B9">
        <w:t>e</w:t>
      </w:r>
      <w:r w:rsidRPr="003E247D">
        <w:t xml:space="preserve"> 43</w:t>
      </w:r>
      <w:r w:rsidR="006E01B9">
        <w:t xml:space="preserve"> i 51</w:t>
      </w:r>
      <w:r w:rsidRPr="003E247D">
        <w:t xml:space="preserve"> ostvareni su </w:t>
      </w:r>
      <w:r w:rsidR="006E01B9">
        <w:t>na razini planiranog za pol</w:t>
      </w:r>
      <w:r w:rsidR="00A34A49">
        <w:t>ovicu</w:t>
      </w:r>
      <w:r w:rsidR="006E01B9">
        <w:t xml:space="preserve"> godine (47</w:t>
      </w:r>
      <w:r w:rsidR="00A26010">
        <w:t xml:space="preserve"> </w:t>
      </w:r>
      <w:r w:rsidR="006E01B9">
        <w:t>% ukupno planiranog)</w:t>
      </w:r>
      <w:r w:rsidRPr="003E247D">
        <w:t xml:space="preserve">, dok su rashodi </w:t>
      </w:r>
      <w:r w:rsidR="00A26010">
        <w:t xml:space="preserve">financirani iz navedenih izvora </w:t>
      </w:r>
      <w:r w:rsidRPr="003E247D">
        <w:t xml:space="preserve">u istom razdoblju izvršeni </w:t>
      </w:r>
      <w:r w:rsidR="00A26010">
        <w:t>u visini 20 % ukupnog plana</w:t>
      </w:r>
      <w:r w:rsidRPr="003E247D">
        <w:t>.</w:t>
      </w:r>
    </w:p>
    <w:p w14:paraId="0FFA45D1" w14:textId="77777777" w:rsidR="00885B36" w:rsidRDefault="00885B36" w:rsidP="00B9740C"/>
    <w:p w14:paraId="7067B2C4" w14:textId="3D80EEE4" w:rsidR="00A26010" w:rsidRPr="003E247D" w:rsidRDefault="00A26010" w:rsidP="00A26010">
      <w:r w:rsidRPr="003E247D">
        <w:t xml:space="preserve">U Financijskom planu Ministarstva za </w:t>
      </w:r>
      <w:r w:rsidR="000566E6">
        <w:t>2025</w:t>
      </w:r>
      <w:r w:rsidRPr="003E247D">
        <w:t>. nije p</w:t>
      </w:r>
      <w:r w:rsidR="00A34A49">
        <w:t>lanirano</w:t>
      </w:r>
      <w:r w:rsidRPr="003E247D">
        <w:t xml:space="preserve"> ostvarivanje primitaka ni izdataka, a u promatranom razdoblju isti nisu ni ostvareni.</w:t>
      </w:r>
    </w:p>
    <w:p w14:paraId="4E51DEB4" w14:textId="77777777" w:rsidR="00885B36" w:rsidRDefault="00885B36" w:rsidP="00B9740C"/>
    <w:p w14:paraId="694364EB" w14:textId="09CD6C40" w:rsidR="00995B14" w:rsidRPr="003E247D" w:rsidRDefault="00995B14" w:rsidP="00747EDA">
      <w:pPr>
        <w:pStyle w:val="Odlomakpopisa"/>
        <w:numPr>
          <w:ilvl w:val="0"/>
          <w:numId w:val="3"/>
        </w:numPr>
        <w:spacing w:after="60"/>
        <w:ind w:left="714" w:hanging="357"/>
      </w:pPr>
      <w:r w:rsidRPr="003E247D">
        <w:t>Sažetak Računa prihoda i rashoda</w:t>
      </w:r>
    </w:p>
    <w:p w14:paraId="3E8154A0" w14:textId="33CC0A2E" w:rsidR="00841CF0" w:rsidRDefault="00A26010" w:rsidP="00995B14">
      <w:r w:rsidRPr="00A26010">
        <w:rPr>
          <w:noProof/>
        </w:rPr>
        <w:drawing>
          <wp:inline distT="0" distB="0" distL="0" distR="0" wp14:anchorId="3A8F9184" wp14:editId="56C80D08">
            <wp:extent cx="5760720" cy="1614805"/>
            <wp:effectExtent l="0" t="0" r="0" b="4445"/>
            <wp:docPr id="46419272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2AD8F" w14:textId="77777777" w:rsidR="00841CF0" w:rsidRDefault="00841CF0" w:rsidP="00995B14"/>
    <w:p w14:paraId="15994450" w14:textId="3F081FB6" w:rsidR="005B20DA" w:rsidRPr="003E247D" w:rsidRDefault="00013B00" w:rsidP="00694CAE">
      <w:pPr>
        <w:pStyle w:val="Odlomakpopisa"/>
        <w:keepNext/>
        <w:numPr>
          <w:ilvl w:val="0"/>
          <w:numId w:val="3"/>
        </w:numPr>
        <w:spacing w:after="60"/>
        <w:ind w:left="714" w:hanging="357"/>
      </w:pPr>
      <w:r w:rsidRPr="003E247D">
        <w:t xml:space="preserve">Sažetak </w:t>
      </w:r>
      <w:r w:rsidR="005B20DA" w:rsidRPr="003E247D">
        <w:t>Račun</w:t>
      </w:r>
      <w:r w:rsidRPr="003E247D">
        <w:t>a</w:t>
      </w:r>
      <w:r w:rsidR="005B20DA" w:rsidRPr="003E247D">
        <w:t xml:space="preserve"> financiranja</w:t>
      </w:r>
    </w:p>
    <w:p w14:paraId="4EC58995" w14:textId="3D6B4FD3" w:rsidR="00437079" w:rsidRDefault="00A26010" w:rsidP="005B20DA">
      <w:r w:rsidRPr="00A26010">
        <w:rPr>
          <w:noProof/>
        </w:rPr>
        <w:drawing>
          <wp:inline distT="0" distB="0" distL="0" distR="0" wp14:anchorId="120BFCE6" wp14:editId="0898BC52">
            <wp:extent cx="5760720" cy="1614805"/>
            <wp:effectExtent l="0" t="0" r="0" b="4445"/>
            <wp:docPr id="23956774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E1250" w14:textId="77777777" w:rsidR="00437079" w:rsidRDefault="00437079" w:rsidP="005B20DA"/>
    <w:p w14:paraId="7BB9A2A3" w14:textId="5589CDB9" w:rsidR="00A26010" w:rsidRDefault="00A26010" w:rsidP="005B20DA">
      <w:r>
        <w:t xml:space="preserve">U izvršenju ukupnih rashoda posebno se ističu kapitalne pomoći temeljem prijenosa EU sredstava u iznosu 148,8 milijuna </w:t>
      </w:r>
      <w:r w:rsidR="00A34A49">
        <w:t>eura,</w:t>
      </w:r>
      <w:r>
        <w:t xml:space="preserve"> što čini 73 % ukupnih rashoda. Radi se o prijenosima sredstava za financiranje EU projekata</w:t>
      </w:r>
      <w:r w:rsidR="002043E8">
        <w:t xml:space="preserve"> iz područja </w:t>
      </w:r>
      <w:proofErr w:type="spellStart"/>
      <w:r w:rsidR="002043E8">
        <w:t>vodnokomunalnog</w:t>
      </w:r>
      <w:proofErr w:type="spellEnd"/>
      <w:r w:rsidR="002043E8">
        <w:t xml:space="preserve"> gospodarstva (vodoopskrba, odvodnja, pročišćavanje otpadnih voda</w:t>
      </w:r>
      <w:r w:rsidR="00A34A49">
        <w:t xml:space="preserve"> i dr.)</w:t>
      </w:r>
      <w:r w:rsidR="002043E8">
        <w:t xml:space="preserve"> </w:t>
      </w:r>
      <w:r w:rsidR="00A34A49">
        <w:t>te</w:t>
      </w:r>
      <w:r w:rsidR="002043E8">
        <w:t xml:space="preserve"> zbrinjavanja i gospodarenja otpadom (</w:t>
      </w:r>
      <w:proofErr w:type="spellStart"/>
      <w:r w:rsidR="002043E8">
        <w:t>reciklažna</w:t>
      </w:r>
      <w:proofErr w:type="spellEnd"/>
      <w:r w:rsidR="002043E8">
        <w:t xml:space="preserve"> dvorišta, centri za gospodarenje otpadom).</w:t>
      </w:r>
    </w:p>
    <w:p w14:paraId="405BDBFB" w14:textId="77777777" w:rsidR="002043E8" w:rsidRDefault="002043E8" w:rsidP="005B20DA"/>
    <w:p w14:paraId="3750EC0F" w14:textId="6020696F" w:rsidR="002043E8" w:rsidRDefault="000566E6" w:rsidP="005B20DA">
      <w:r>
        <w:t>N</w:t>
      </w:r>
      <w:r w:rsidR="002043E8">
        <w:t xml:space="preserve">avedeni prijenosi financiraju </w:t>
      </w:r>
      <w:r>
        <w:t xml:space="preserve">se </w:t>
      </w:r>
      <w:r w:rsidR="002043E8">
        <w:t xml:space="preserve">iz sredstava koja Ministarstvo </w:t>
      </w:r>
      <w:r w:rsidR="00841C3B">
        <w:t xml:space="preserve">evidentira kao </w:t>
      </w:r>
      <w:r w:rsidR="002043E8">
        <w:t>ostvar</w:t>
      </w:r>
      <w:r w:rsidR="00841C3B">
        <w:t>enje</w:t>
      </w:r>
      <w:r>
        <w:t xml:space="preserve"> </w:t>
      </w:r>
      <w:r w:rsidR="00A34A49">
        <w:t>iz</w:t>
      </w:r>
      <w:r w:rsidR="002043E8">
        <w:t xml:space="preserve"> </w:t>
      </w:r>
      <w:r w:rsidR="00BA376A">
        <w:t>d</w:t>
      </w:r>
      <w:r w:rsidR="002043E8">
        <w:t xml:space="preserve">ržavnog proračuna, </w:t>
      </w:r>
      <w:r w:rsidR="00841C3B">
        <w:t>s</w:t>
      </w:r>
      <w:r w:rsidR="00A23E1F">
        <w:t xml:space="preserve"> </w:t>
      </w:r>
      <w:r w:rsidR="002043E8">
        <w:t>najznačajnij</w:t>
      </w:r>
      <w:r w:rsidR="00841C3B">
        <w:t xml:space="preserve">im udjelom </w:t>
      </w:r>
      <w:r w:rsidR="002043E8">
        <w:t>prihod</w:t>
      </w:r>
      <w:r w:rsidR="00841C3B">
        <w:t>a</w:t>
      </w:r>
      <w:r w:rsidR="002043E8">
        <w:t xml:space="preserve"> iz nadležnog proračuna za financiranje </w:t>
      </w:r>
      <w:r w:rsidR="002043E8">
        <w:lastRenderedPageBreak/>
        <w:t xml:space="preserve">rashoda poslovanja. Osim prijenosa i redovno poslovanje Ministarstva pretežno se financira iz prihoda iz državnog proračuna, </w:t>
      </w:r>
      <w:r w:rsidR="00A23E1F">
        <w:t xml:space="preserve">koji su </w:t>
      </w:r>
      <w:r w:rsidR="002043E8">
        <w:t xml:space="preserve">ostvareni u iznosu </w:t>
      </w:r>
      <w:r w:rsidR="00A23E1F">
        <w:t xml:space="preserve">od </w:t>
      </w:r>
      <w:r w:rsidR="002043E8">
        <w:t xml:space="preserve">200 milijuna </w:t>
      </w:r>
      <w:r w:rsidR="00A23E1F">
        <w:t>eura</w:t>
      </w:r>
      <w:r w:rsidR="002043E8">
        <w:t>, odnosno čine 98 % ukupnih prihoda Ministarstva u prvih šest mjeseci 2025. godine.</w:t>
      </w:r>
    </w:p>
    <w:p w14:paraId="159DF153" w14:textId="77777777" w:rsidR="00A26010" w:rsidRDefault="00A26010" w:rsidP="005B20DA"/>
    <w:p w14:paraId="72ACCC48" w14:textId="77777777" w:rsidR="007A39ED" w:rsidRDefault="007A39ED" w:rsidP="005B20DA"/>
    <w:p w14:paraId="352E2B34" w14:textId="3C0B21F5" w:rsidR="0034551B" w:rsidRPr="00F9593D" w:rsidRDefault="00543695" w:rsidP="002043E8">
      <w:pPr>
        <w:pStyle w:val="Odlomakpopisa"/>
        <w:keepNext/>
        <w:numPr>
          <w:ilvl w:val="0"/>
          <w:numId w:val="1"/>
        </w:numPr>
        <w:rPr>
          <w:b/>
          <w:bCs/>
        </w:rPr>
      </w:pPr>
      <w:r>
        <w:rPr>
          <w:b/>
          <w:bCs/>
        </w:rPr>
        <w:t>P</w:t>
      </w:r>
      <w:r w:rsidR="00F9593D" w:rsidRPr="00F9593D">
        <w:rPr>
          <w:b/>
          <w:bCs/>
        </w:rPr>
        <w:t>rijenos sredstava iz</w:t>
      </w:r>
      <w:r w:rsidR="0020338E">
        <w:rPr>
          <w:b/>
          <w:bCs/>
        </w:rPr>
        <w:t xml:space="preserve"> prethodne</w:t>
      </w:r>
      <w:r w:rsidR="00F9593D" w:rsidRPr="00F9593D">
        <w:rPr>
          <w:b/>
          <w:bCs/>
        </w:rPr>
        <w:t xml:space="preserve"> godine i prijenos sredstava u sljedeć</w:t>
      </w:r>
      <w:r>
        <w:rPr>
          <w:b/>
          <w:bCs/>
        </w:rPr>
        <w:t xml:space="preserve">e </w:t>
      </w:r>
      <w:r w:rsidR="00F9593D" w:rsidRPr="00F9593D">
        <w:rPr>
          <w:b/>
          <w:bCs/>
        </w:rPr>
        <w:t>razdoblje</w:t>
      </w:r>
    </w:p>
    <w:p w14:paraId="2DBE173C" w14:textId="77777777" w:rsidR="00F9593D" w:rsidRDefault="00F9593D" w:rsidP="002043E8">
      <w:pPr>
        <w:keepNext/>
        <w:spacing w:after="120"/>
        <w:contextualSpacing/>
        <w:rPr>
          <w:rFonts w:eastAsia="Calibri"/>
          <w:lang w:eastAsia="en-US"/>
        </w:rPr>
      </w:pPr>
    </w:p>
    <w:p w14:paraId="45954342" w14:textId="2049B7A3" w:rsidR="007A39ED" w:rsidRDefault="007A39ED" w:rsidP="00F9593D">
      <w:pPr>
        <w:spacing w:after="1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Neutrošena sredstva namjenskih izvora financiranja iz prethodne godine prenesena su u 2025.</w:t>
      </w:r>
      <w:r w:rsidR="00A23E1F">
        <w:rPr>
          <w:rFonts w:eastAsia="Calibri"/>
          <w:lang w:eastAsia="en-US"/>
        </w:rPr>
        <w:t xml:space="preserve"> godinu</w:t>
      </w:r>
      <w:r>
        <w:rPr>
          <w:rFonts w:eastAsia="Calibri"/>
          <w:lang w:eastAsia="en-US"/>
        </w:rPr>
        <w:t xml:space="preserve"> u iznosu 23,3 milijuna </w:t>
      </w:r>
      <w:r w:rsidR="00BA376A">
        <w:rPr>
          <w:rFonts w:eastAsia="Calibri"/>
          <w:lang w:eastAsia="en-US"/>
        </w:rPr>
        <w:t>eura.</w:t>
      </w:r>
    </w:p>
    <w:p w14:paraId="08809978" w14:textId="3932EC93" w:rsidR="007A39ED" w:rsidRDefault="007A39ED" w:rsidP="00F9593D">
      <w:pPr>
        <w:spacing w:after="1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Na dan 30. lipnja 2025. Ministarstvo je imalo 24,9 milijuna</w:t>
      </w:r>
      <w:r w:rsidR="00BA376A">
        <w:rPr>
          <w:rFonts w:eastAsia="Calibri"/>
          <w:lang w:eastAsia="en-US"/>
        </w:rPr>
        <w:t xml:space="preserve"> eura</w:t>
      </w:r>
      <w:r>
        <w:rPr>
          <w:rFonts w:eastAsia="Calibri"/>
          <w:lang w:eastAsia="en-US"/>
        </w:rPr>
        <w:t xml:space="preserve"> neutrošenih sredstava </w:t>
      </w:r>
      <w:r>
        <w:t xml:space="preserve">na raspolaganju za prijenos u sljedeće razdoblje. Sredstva su se povećala u skladu s većim ostvarenjem prihoda iz namjenskih izvora (43 i 51) </w:t>
      </w:r>
      <w:r w:rsidR="00BA376A">
        <w:t xml:space="preserve">u odnosu na </w:t>
      </w:r>
      <w:r w:rsidR="000566E6">
        <w:t xml:space="preserve">stabilno </w:t>
      </w:r>
      <w:r>
        <w:t>izvršenje rashoda koji se financiraju iz tih izvora.</w:t>
      </w:r>
    </w:p>
    <w:p w14:paraId="5F6AD76F" w14:textId="77777777" w:rsidR="003E247D" w:rsidRDefault="003E247D" w:rsidP="00F9593D">
      <w:pPr>
        <w:spacing w:after="120"/>
        <w:contextualSpacing/>
      </w:pPr>
    </w:p>
    <w:p w14:paraId="31808086" w14:textId="77777777" w:rsidR="003E247D" w:rsidRDefault="003E247D" w:rsidP="00F9593D">
      <w:pPr>
        <w:spacing w:after="120"/>
        <w:contextualSpacing/>
        <w:rPr>
          <w:rFonts w:eastAsia="Calibri"/>
          <w:lang w:eastAsia="en-US"/>
        </w:rPr>
      </w:pPr>
    </w:p>
    <w:p w14:paraId="7A2061DB" w14:textId="6E68F611" w:rsidR="00FC05D5" w:rsidRPr="003E247D" w:rsidRDefault="003E247D" w:rsidP="003E247D">
      <w:pPr>
        <w:pStyle w:val="Odlomakpopisa"/>
        <w:numPr>
          <w:ilvl w:val="0"/>
          <w:numId w:val="1"/>
        </w:numPr>
        <w:rPr>
          <w:b/>
          <w:bCs/>
        </w:rPr>
      </w:pPr>
      <w:r w:rsidRPr="003E247D">
        <w:rPr>
          <w:b/>
          <w:bCs/>
        </w:rPr>
        <w:t>Posebni izvještaji u Polugodišnjem izvještaju o izvršenju proračuna</w:t>
      </w:r>
    </w:p>
    <w:p w14:paraId="73C485B6" w14:textId="77777777" w:rsidR="003E247D" w:rsidRDefault="003E247D" w:rsidP="005B20DA"/>
    <w:p w14:paraId="74ECAFDD" w14:textId="1B9ECDCF" w:rsidR="003E247D" w:rsidRDefault="003E247D" w:rsidP="005B20DA">
      <w:r>
        <w:t>Ministarstvo se</w:t>
      </w:r>
      <w:r w:rsidR="007A39ED">
        <w:t xml:space="preserve"> u 2025. godini</w:t>
      </w:r>
      <w:r>
        <w:t xml:space="preserve"> </w:t>
      </w:r>
      <w:r w:rsidR="008A562D">
        <w:t xml:space="preserve">nije </w:t>
      </w:r>
      <w:r>
        <w:t>zaduživalo na domaćem i stranom tržištu kapitala.</w:t>
      </w:r>
    </w:p>
    <w:p w14:paraId="26B937D9" w14:textId="77777777" w:rsidR="003E247D" w:rsidRDefault="003E247D" w:rsidP="005B20DA"/>
    <w:p w14:paraId="1C40A413" w14:textId="77777777" w:rsidR="00F9593D" w:rsidRDefault="00F9593D" w:rsidP="005B20DA"/>
    <w:p w14:paraId="03860D98" w14:textId="77777777" w:rsidR="00F9593D" w:rsidRDefault="00F9593D" w:rsidP="005B20DA"/>
    <w:p w14:paraId="09C37873" w14:textId="77777777" w:rsidR="003E247D" w:rsidRDefault="003E247D" w:rsidP="005B20DA">
      <w:pPr>
        <w:rPr>
          <w:u w:val="single"/>
        </w:rPr>
      </w:pPr>
    </w:p>
    <w:p w14:paraId="6AE8BE9B" w14:textId="77777777" w:rsidR="003E247D" w:rsidRDefault="003E247D" w:rsidP="005B20DA">
      <w:pPr>
        <w:rPr>
          <w:u w:val="single"/>
        </w:rPr>
      </w:pPr>
    </w:p>
    <w:p w14:paraId="5EE8B356" w14:textId="77777777" w:rsidR="003E247D" w:rsidRDefault="003E247D" w:rsidP="005B20DA">
      <w:pPr>
        <w:rPr>
          <w:u w:val="single"/>
        </w:rPr>
      </w:pPr>
    </w:p>
    <w:p w14:paraId="295DEBA7" w14:textId="77777777" w:rsidR="00841C3B" w:rsidRDefault="00841C3B" w:rsidP="005B20DA">
      <w:pPr>
        <w:rPr>
          <w:u w:val="single"/>
        </w:rPr>
      </w:pPr>
    </w:p>
    <w:p w14:paraId="24501FEC" w14:textId="77777777" w:rsidR="003E247D" w:rsidRDefault="003E247D" w:rsidP="005B20DA">
      <w:pPr>
        <w:rPr>
          <w:u w:val="single"/>
        </w:rPr>
      </w:pPr>
    </w:p>
    <w:p w14:paraId="6BF009DA" w14:textId="77777777" w:rsidR="003E247D" w:rsidRDefault="003E247D" w:rsidP="005B20DA">
      <w:pPr>
        <w:rPr>
          <w:u w:val="single"/>
        </w:rPr>
      </w:pPr>
    </w:p>
    <w:p w14:paraId="0A2030A4" w14:textId="30E568BE" w:rsidR="000F2B8A" w:rsidRDefault="00FC05D5" w:rsidP="005B20DA">
      <w:pPr>
        <w:rPr>
          <w:u w:val="single"/>
        </w:rPr>
      </w:pPr>
      <w:r w:rsidRPr="00774841">
        <w:rPr>
          <w:u w:val="single"/>
        </w:rPr>
        <w:t>Prilozi:</w:t>
      </w:r>
    </w:p>
    <w:p w14:paraId="00BA94ED" w14:textId="22248F52" w:rsidR="000F2B8A" w:rsidRPr="000F2B8A" w:rsidRDefault="000F2B8A" w:rsidP="005B20DA">
      <w:r>
        <w:t xml:space="preserve">Tablica </w:t>
      </w:r>
      <w:r w:rsidR="00B95ABB">
        <w:t>1</w:t>
      </w:r>
      <w:r>
        <w:t xml:space="preserve"> – Sažetak Računa prihoda i rashoda i Računa financiranja</w:t>
      </w:r>
    </w:p>
    <w:p w14:paraId="5E4838B2" w14:textId="4AAAE0D6" w:rsidR="00FC05D5" w:rsidRDefault="00FC05D5" w:rsidP="005B20DA">
      <w:r>
        <w:t xml:space="preserve">Tablica </w:t>
      </w:r>
      <w:r w:rsidR="00B95ABB">
        <w:t>2</w:t>
      </w:r>
      <w:r>
        <w:t xml:space="preserve"> – </w:t>
      </w:r>
      <w:r w:rsidR="007278E5" w:rsidRPr="007278E5">
        <w:t xml:space="preserve">Izvještaj o prihodima i rashodima </w:t>
      </w:r>
      <w:r>
        <w:t xml:space="preserve">prema ekonomskoj klasifikaciji </w:t>
      </w:r>
    </w:p>
    <w:p w14:paraId="2B62F70E" w14:textId="023EC1D8" w:rsidR="00FC05D5" w:rsidRDefault="00FC05D5" w:rsidP="005B20DA">
      <w:r>
        <w:t xml:space="preserve">Tablica </w:t>
      </w:r>
      <w:r w:rsidR="00B95ABB">
        <w:t>3</w:t>
      </w:r>
      <w:r>
        <w:t xml:space="preserve"> – </w:t>
      </w:r>
      <w:r w:rsidR="007278E5" w:rsidRPr="007278E5">
        <w:t xml:space="preserve">Izvještaj o prihodima i rashodima </w:t>
      </w:r>
      <w:r>
        <w:t>prema izvorima financiranja</w:t>
      </w:r>
    </w:p>
    <w:p w14:paraId="5358EDC1" w14:textId="62CAA5E0" w:rsidR="00FC05D5" w:rsidRDefault="00FC05D5" w:rsidP="005B20DA">
      <w:r>
        <w:t xml:space="preserve">Tablica </w:t>
      </w:r>
      <w:r w:rsidR="00B95ABB">
        <w:t>4</w:t>
      </w:r>
      <w:r>
        <w:t xml:space="preserve"> – </w:t>
      </w:r>
      <w:r w:rsidR="007278E5">
        <w:t xml:space="preserve">Izvještaj o rashodima </w:t>
      </w:r>
      <w:r>
        <w:t>prema funkcijskoj klasifikaciji</w:t>
      </w:r>
    </w:p>
    <w:p w14:paraId="4D425E63" w14:textId="27673427" w:rsidR="00FC05D5" w:rsidRDefault="00FC05D5" w:rsidP="005B20DA">
      <w:r>
        <w:t xml:space="preserve">Tablica </w:t>
      </w:r>
      <w:r w:rsidR="00B95ABB">
        <w:t>5</w:t>
      </w:r>
      <w:r>
        <w:t xml:space="preserve"> – Račun financiranja prema ekonomskoj klasifikaciji</w:t>
      </w:r>
    </w:p>
    <w:p w14:paraId="566FC649" w14:textId="234B2C70" w:rsidR="00FC05D5" w:rsidRDefault="00FC05D5" w:rsidP="005B20DA">
      <w:r>
        <w:t xml:space="preserve">Tablica </w:t>
      </w:r>
      <w:r w:rsidR="00B95ABB">
        <w:t>6</w:t>
      </w:r>
      <w:r>
        <w:t xml:space="preserve"> – Račun financiranja prema izvorima financiranja</w:t>
      </w:r>
    </w:p>
    <w:p w14:paraId="185D5C09" w14:textId="6078E07F" w:rsidR="00722829" w:rsidRPr="005B20DA" w:rsidRDefault="00722829" w:rsidP="005B20DA">
      <w:r>
        <w:t xml:space="preserve">Tablica </w:t>
      </w:r>
      <w:r w:rsidR="00B95ABB">
        <w:t>7</w:t>
      </w:r>
      <w:r>
        <w:t xml:space="preserve"> </w:t>
      </w:r>
      <w:r w:rsidR="005F6C70">
        <w:t>–</w:t>
      </w:r>
      <w:r>
        <w:t xml:space="preserve"> </w:t>
      </w:r>
      <w:r w:rsidR="005F6C70">
        <w:t>Posebni dio – Izvještaj po programskoj klasifikaciji</w:t>
      </w:r>
    </w:p>
    <w:sectPr w:rsidR="00722829" w:rsidRPr="005B2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DB0"/>
    <w:multiLevelType w:val="hybridMultilevel"/>
    <w:tmpl w:val="2304C31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B7EBA"/>
    <w:multiLevelType w:val="hybridMultilevel"/>
    <w:tmpl w:val="4E50E55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42039"/>
    <w:multiLevelType w:val="hybridMultilevel"/>
    <w:tmpl w:val="F7340E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B52BF"/>
    <w:multiLevelType w:val="hybridMultilevel"/>
    <w:tmpl w:val="4E50E556"/>
    <w:lvl w:ilvl="0" w:tplc="DE26E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5405D"/>
    <w:multiLevelType w:val="hybridMultilevel"/>
    <w:tmpl w:val="C9368F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D6E7B"/>
    <w:multiLevelType w:val="hybridMultilevel"/>
    <w:tmpl w:val="C9368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11D85"/>
    <w:multiLevelType w:val="hybridMultilevel"/>
    <w:tmpl w:val="540CC10E"/>
    <w:lvl w:ilvl="0" w:tplc="B1DCD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1700670">
    <w:abstractNumId w:val="3"/>
  </w:num>
  <w:num w:numId="2" w16cid:durableId="1412847225">
    <w:abstractNumId w:val="6"/>
  </w:num>
  <w:num w:numId="3" w16cid:durableId="880635432">
    <w:abstractNumId w:val="2"/>
  </w:num>
  <w:num w:numId="4" w16cid:durableId="1752309650">
    <w:abstractNumId w:val="1"/>
  </w:num>
  <w:num w:numId="5" w16cid:durableId="615480946">
    <w:abstractNumId w:val="4"/>
  </w:num>
  <w:num w:numId="6" w16cid:durableId="2024891051">
    <w:abstractNumId w:val="0"/>
  </w:num>
  <w:num w:numId="7" w16cid:durableId="899167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AAB"/>
    <w:rsid w:val="000049B1"/>
    <w:rsid w:val="000107F4"/>
    <w:rsid w:val="00013B00"/>
    <w:rsid w:val="000566E6"/>
    <w:rsid w:val="00091200"/>
    <w:rsid w:val="000E4DE4"/>
    <w:rsid w:val="000E5BE0"/>
    <w:rsid w:val="000F1E14"/>
    <w:rsid w:val="000F2B8A"/>
    <w:rsid w:val="00135534"/>
    <w:rsid w:val="00147D5A"/>
    <w:rsid w:val="001A3F44"/>
    <w:rsid w:val="001B0901"/>
    <w:rsid w:val="001B338A"/>
    <w:rsid w:val="001E5D84"/>
    <w:rsid w:val="0020338E"/>
    <w:rsid w:val="002043E8"/>
    <w:rsid w:val="002227A6"/>
    <w:rsid w:val="002A2183"/>
    <w:rsid w:val="002A7886"/>
    <w:rsid w:val="002B0284"/>
    <w:rsid w:val="0032691F"/>
    <w:rsid w:val="00342618"/>
    <w:rsid w:val="0034551B"/>
    <w:rsid w:val="00354218"/>
    <w:rsid w:val="003B6A2B"/>
    <w:rsid w:val="003E247D"/>
    <w:rsid w:val="00437079"/>
    <w:rsid w:val="004F11C9"/>
    <w:rsid w:val="00524F91"/>
    <w:rsid w:val="00543695"/>
    <w:rsid w:val="00562AAB"/>
    <w:rsid w:val="005B20DA"/>
    <w:rsid w:val="005D1841"/>
    <w:rsid w:val="005F6C70"/>
    <w:rsid w:val="006642DC"/>
    <w:rsid w:val="00694CAE"/>
    <w:rsid w:val="006E01B9"/>
    <w:rsid w:val="006E6432"/>
    <w:rsid w:val="006F3DA2"/>
    <w:rsid w:val="00722829"/>
    <w:rsid w:val="007278E5"/>
    <w:rsid w:val="00747EDA"/>
    <w:rsid w:val="0075598E"/>
    <w:rsid w:val="007650E9"/>
    <w:rsid w:val="00774841"/>
    <w:rsid w:val="0079500F"/>
    <w:rsid w:val="007A39ED"/>
    <w:rsid w:val="007E44CA"/>
    <w:rsid w:val="008029FD"/>
    <w:rsid w:val="008141F9"/>
    <w:rsid w:val="0082417A"/>
    <w:rsid w:val="00841C3B"/>
    <w:rsid w:val="00841CF0"/>
    <w:rsid w:val="00885B36"/>
    <w:rsid w:val="008A33A7"/>
    <w:rsid w:val="008A562D"/>
    <w:rsid w:val="008A7969"/>
    <w:rsid w:val="008D6C62"/>
    <w:rsid w:val="00982DE1"/>
    <w:rsid w:val="00995B14"/>
    <w:rsid w:val="009B1166"/>
    <w:rsid w:val="00A15D5E"/>
    <w:rsid w:val="00A23E1F"/>
    <w:rsid w:val="00A26010"/>
    <w:rsid w:val="00A34A49"/>
    <w:rsid w:val="00A35893"/>
    <w:rsid w:val="00A71741"/>
    <w:rsid w:val="00AD5EFD"/>
    <w:rsid w:val="00B20952"/>
    <w:rsid w:val="00B742A0"/>
    <w:rsid w:val="00B757F3"/>
    <w:rsid w:val="00B86C89"/>
    <w:rsid w:val="00B95ABB"/>
    <w:rsid w:val="00B9740C"/>
    <w:rsid w:val="00BA376A"/>
    <w:rsid w:val="00C0748C"/>
    <w:rsid w:val="00C236D2"/>
    <w:rsid w:val="00C247C0"/>
    <w:rsid w:val="00C47686"/>
    <w:rsid w:val="00CC54E4"/>
    <w:rsid w:val="00CE6667"/>
    <w:rsid w:val="00D82912"/>
    <w:rsid w:val="00DA5CEE"/>
    <w:rsid w:val="00E26E7B"/>
    <w:rsid w:val="00E703A7"/>
    <w:rsid w:val="00E7547C"/>
    <w:rsid w:val="00EA1B9D"/>
    <w:rsid w:val="00EB3055"/>
    <w:rsid w:val="00F75C1D"/>
    <w:rsid w:val="00F9593D"/>
    <w:rsid w:val="00FC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C6FE3"/>
  <w15:chartTrackingRefBased/>
  <w15:docId w15:val="{6D74F05B-02D8-45B9-AB88-766F6C79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1F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95B14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7E44C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44C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E44CA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E44C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E44CA"/>
    <w:rPr>
      <w:rFonts w:ascii="Times New Roman" w:eastAsia="Times New Roman" w:hAnsi="Times New Roman" w:cs="Times New Roman"/>
      <w:b/>
      <w:bCs/>
      <w:kern w:val="0"/>
      <w:sz w:val="20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Čeliković, Anita</dc:creator>
  <cp:keywords/>
  <dc:description/>
  <cp:lastModifiedBy>Ivana Vargašević Čonka</cp:lastModifiedBy>
  <cp:revision>23</cp:revision>
  <dcterms:created xsi:type="dcterms:W3CDTF">2023-08-30T14:36:00Z</dcterms:created>
  <dcterms:modified xsi:type="dcterms:W3CDTF">2025-08-20T15:16:00Z</dcterms:modified>
</cp:coreProperties>
</file>